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jc w:val="center"/>
      </w:pPr>
      <w:r>
        <w:rPr>
          <w:rFonts w:ascii="Calibri" w:cs="Calibri" w:eastAsia="Calibri" w:hAnsi="Calibri"/>
          <w:b/>
          <w:bCs/>
          <w:color w:val="2C8F99"/>
          <w:sz w:val="20"/>
          <w:szCs w:val="20"/>
        </w:rPr>
        <w:t xml:space="preserve">PLANTILLA</w:t>
      </w:r>
    </w:p>
    <w:p>
      <w:pPr>
        <w:spacing w:after="100"/>
        <w:jc w:val="center"/>
      </w:pPr>
      <w:r>
        <w:rPr>
          <w:rFonts w:ascii="Calibri" w:cs="Calibri" w:eastAsia="Calibri" w:hAnsi="Calibri"/>
          <w:b/>
          <w:bCs/>
          <w:sz w:val="40"/>
          <w:szCs w:val="40"/>
        </w:rPr>
        <w:t xml:space="preserve">Declaración de accesibilidad</w:t>
      </w:r>
    </w:p>
    <w:p>
      <w:pPr>
        <w:spacing w:after="300"/>
        <w:jc w:val="center"/>
      </w:pPr>
      <w:r>
        <w:rPr>
          <w:rFonts w:ascii="Calibri" w:cs="Calibri" w:eastAsia="Calibri" w:hAnsi="Calibri"/>
          <w:i/>
          <w:iCs/>
          <w:color w:val="555555"/>
          <w:sz w:val="20"/>
          <w:szCs w:val="20"/>
        </w:rPr>
        <w:t xml:space="preserve">Documento editable. Completa cada campo entre corchetes con la información real del sitio antes de publicar.</w:t>
      </w:r>
    </w:p>
    <w:p>
      <w:pPr>
        <w:pStyle w:val="Heading1"/>
        <w:spacing w:after="150" w:before="300"/>
      </w:pPr>
      <w:r>
        <w:rPr>
          <w:rFonts w:ascii="Calibri" w:cs="Calibri" w:eastAsia="Calibri" w:hAnsi="Calibri"/>
          <w:b/>
          <w:bCs/>
          <w:sz w:val="30"/>
          <w:szCs w:val="30"/>
        </w:rPr>
        <w:t xml:space="preserve">Declaración de accesibilidad</w:t>
      </w:r>
    </w:p>
    <w:p>
      <w:pPr>
        <w:spacing w:after="160"/>
      </w:pPr>
      <w:r>
        <w:rPr>
          <w:rFonts w:ascii="Calibri" w:cs="Calibri" w:eastAsia="Calibri" w:hAnsi="Calibri"/>
          <w:i w:val="false"/>
          <w:iCs w:val="false"/>
          <w:sz w:val="22"/>
          <w:szCs w:val="22"/>
        </w:rPr>
        <w:t xml:space="preserve">[Nombre de la organización] se compromete a hacer accesible su sitio web de conformidad con [normativa aplicable: RD 1112/2018 para sector público, o Ley 11/2023 y RD 193/2023 si el servicio está dentro del alcance del sector privado].</w:t>
      </w:r>
    </w:p>
    <w:p>
      <w:pPr>
        <w:pStyle w:val="Heading2"/>
        <w:spacing w:after="120" w:before="260"/>
      </w:pPr>
      <w:r>
        <w:rPr>
          <w:rFonts w:ascii="Calibri" w:cs="Calibri" w:eastAsia="Calibri" w:hAnsi="Calibri"/>
          <w:b/>
          <w:bCs/>
          <w:sz w:val="24"/>
          <w:szCs w:val="24"/>
        </w:rPr>
        <w:t xml:space="preserve">Situación de cumplimiento</w:t>
      </w:r>
    </w:p>
    <w:p>
      <w:pPr>
        <w:spacing w:after="160"/>
      </w:pPr>
      <w:r>
        <w:rPr>
          <w:rFonts w:ascii="Calibri" w:cs="Calibri" w:eastAsia="Calibri" w:hAnsi="Calibri"/>
          <w:i w:val="false"/>
          <w:iCs w:val="false"/>
          <w:sz w:val="22"/>
          <w:szCs w:val="22"/>
        </w:rPr>
        <w:t xml:space="preserve">Este sitio web es</w:t>
      </w:r>
    </w:p>
    <w:p>
      <w:pPr>
        <w:spacing w:after="40" w:before="120"/>
      </w:pPr>
      <w:r>
        <w:rPr>
          <w:rFonts w:ascii="Calibri" w:cs="Calibri" w:eastAsia="Calibri" w:hAnsi="Calibri"/>
          <w:b/>
          <w:bCs/>
          <w:sz w:val="22"/>
          <w:szCs w:val="22"/>
        </w:rPr>
        <w:t xml:space="preserve">[totalmente conforme / parcialmente conforme / no conforme]</w:t>
      </w:r>
    </w:p>
    <w:p>
      <w:pPr>
        <w:pBdr>
          <w:bottom w:val="single" w:color="999999" w:sz="6"/>
        </w:pBdr>
        <w:spacing w:after="200"/>
      </w:pPr>
      <w:r>
        <w:rPr>
          <w:rFonts w:ascii="Calibri" w:cs="Calibri" w:eastAsia="Calibri" w:hAnsi="Calibri"/>
          <w:sz w:val="22"/>
          <w:szCs w:val="22"/>
        </w:rPr>
        <w:t xml:space="preserve"> </w:t>
      </w:r>
    </w:p>
    <w:p>
      <w:pPr>
        <w:spacing w:after="160"/>
      </w:pPr>
      <w:r>
        <w:rPr>
          <w:rFonts w:ascii="Calibri" w:cs="Calibri" w:eastAsia="Calibri" w:hAnsi="Calibri"/>
          <w:i w:val="false"/>
          <w:iCs w:val="false"/>
          <w:sz w:val="22"/>
          <w:szCs w:val="22"/>
        </w:rPr>
        <w:t xml:space="preserve">con [WCAG 2.1 nivel AA], por las excepciones que se indican a continuación.</w:t>
      </w:r>
    </w:p>
    <w:p>
      <w:pPr>
        <w:pStyle w:val="Heading2"/>
        <w:spacing w:after="120" w:before="260"/>
      </w:pPr>
      <w:r>
        <w:rPr>
          <w:rFonts w:ascii="Calibri" w:cs="Calibri" w:eastAsia="Calibri" w:hAnsi="Calibri"/>
          <w:b/>
          <w:bCs/>
          <w:sz w:val="24"/>
          <w:szCs w:val="24"/>
        </w:rPr>
        <w:t xml:space="preserve">Contenido no accesible</w:t>
      </w:r>
    </w:p>
    <w:p>
      <w:pPr>
        <w:spacing w:after="160"/>
      </w:pPr>
      <w:r>
        <w:rPr>
          <w:rFonts w:ascii="Calibri" w:cs="Calibri" w:eastAsia="Calibri" w:hAnsi="Calibri"/>
          <w:i w:val="false"/>
          <w:iCs w:val="false"/>
          <w:sz w:val="22"/>
          <w:szCs w:val="22"/>
        </w:rPr>
        <w:t xml:space="preserve">Detalla cada página, documento o funcionalidad que no cumple, y el motivo (carga desproporcionada, contenido de terceros fuera de tu control, documento anterior a una fecha determinada).</w:t>
      </w:r>
    </w:p>
    <w:p>
      <w:pPr>
        <w:spacing w:after="40" w:before="120"/>
      </w:pPr>
      <w:r>
        <w:rPr>
          <w:rFonts w:ascii="Calibri" w:cs="Calibri" w:eastAsia="Calibri" w:hAnsi="Calibri"/>
          <w:b/>
          <w:bCs/>
          <w:sz w:val="22"/>
          <w:szCs w:val="22"/>
        </w:rPr>
        <w:t xml:space="preserve">Página o contenido:</w:t>
      </w:r>
    </w:p>
    <w:p>
      <w:pPr>
        <w:pBdr>
          <w:bottom w:val="single" w:color="999999" w:sz="6"/>
        </w:pBdr>
        <w:spacing w:after="200"/>
      </w:pPr>
      <w:r>
        <w:rPr>
          <w:rFonts w:ascii="Calibri" w:cs="Calibri" w:eastAsia="Calibri" w:hAnsi="Calibri"/>
          <w:sz w:val="22"/>
          <w:szCs w:val="22"/>
        </w:rPr>
        <w:t xml:space="preserve"> </w:t>
      </w:r>
    </w:p>
    <w:p>
      <w:pPr>
        <w:spacing w:after="40" w:before="120"/>
      </w:pPr>
      <w:r>
        <w:rPr>
          <w:rFonts w:ascii="Calibri" w:cs="Calibri" w:eastAsia="Calibri" w:hAnsi="Calibri"/>
          <w:b/>
          <w:bCs/>
          <w:sz w:val="22"/>
          <w:szCs w:val="22"/>
        </w:rPr>
        <w:t xml:space="preserve">Motivo del incumplimiento:</w:t>
      </w:r>
    </w:p>
    <w:p>
      <w:pPr>
        <w:pBdr>
          <w:bottom w:val="single" w:color="999999" w:sz="6"/>
        </w:pBdr>
        <w:spacing w:after="200"/>
      </w:pPr>
      <w:r>
        <w:rPr>
          <w:rFonts w:ascii="Calibri" w:cs="Calibri" w:eastAsia="Calibri" w:hAnsi="Calibri"/>
          <w:sz w:val="22"/>
          <w:szCs w:val="22"/>
        </w:rPr>
        <w:t xml:space="preserve"> </w:t>
      </w:r>
    </w:p>
    <w:p>
      <w:pPr>
        <w:spacing w:after="40" w:before="120"/>
      </w:pPr>
      <w:r>
        <w:rPr>
          <w:rFonts w:ascii="Calibri" w:cs="Calibri" w:eastAsia="Calibri" w:hAnsi="Calibri"/>
          <w:b/>
          <w:bCs/>
          <w:sz w:val="22"/>
          <w:szCs w:val="22"/>
        </w:rPr>
        <w:t xml:space="preserve">Página o contenido:</w:t>
      </w:r>
    </w:p>
    <w:p>
      <w:pPr>
        <w:pBdr>
          <w:bottom w:val="single" w:color="999999" w:sz="6"/>
        </w:pBdr>
        <w:spacing w:after="200"/>
      </w:pPr>
      <w:r>
        <w:rPr>
          <w:rFonts w:ascii="Calibri" w:cs="Calibri" w:eastAsia="Calibri" w:hAnsi="Calibri"/>
          <w:sz w:val="22"/>
          <w:szCs w:val="22"/>
        </w:rPr>
        <w:t xml:space="preserve"> </w:t>
      </w:r>
    </w:p>
    <w:p>
      <w:pPr>
        <w:spacing w:after="40" w:before="120"/>
      </w:pPr>
      <w:r>
        <w:rPr>
          <w:rFonts w:ascii="Calibri" w:cs="Calibri" w:eastAsia="Calibri" w:hAnsi="Calibri"/>
          <w:b/>
          <w:bCs/>
          <w:sz w:val="22"/>
          <w:szCs w:val="22"/>
        </w:rPr>
        <w:t xml:space="preserve">Motivo del incumplimiento:</w:t>
      </w:r>
    </w:p>
    <w:p>
      <w:pPr>
        <w:pBdr>
          <w:bottom w:val="single" w:color="999999" w:sz="6"/>
        </w:pBdr>
        <w:spacing w:after="200"/>
      </w:pPr>
      <w:r>
        <w:rPr>
          <w:rFonts w:ascii="Calibri" w:cs="Calibri" w:eastAsia="Calibri" w:hAnsi="Calibri"/>
          <w:sz w:val="22"/>
          <w:szCs w:val="22"/>
        </w:rPr>
        <w:t xml:space="preserve"> </w:t>
      </w:r>
    </w:p>
    <w:p>
      <w:pPr>
        <w:pStyle w:val="Heading2"/>
        <w:spacing w:after="120" w:before="260"/>
      </w:pPr>
      <w:r>
        <w:rPr>
          <w:rFonts w:ascii="Calibri" w:cs="Calibri" w:eastAsia="Calibri" w:hAnsi="Calibri"/>
          <w:b/>
          <w:bCs/>
          <w:sz w:val="24"/>
          <w:szCs w:val="24"/>
        </w:rPr>
        <w:t xml:space="preserve">Preparación de esta declaración</w:t>
      </w:r>
    </w:p>
    <w:p>
      <w:pPr>
        <w:spacing w:after="160"/>
      </w:pPr>
      <w:r>
        <w:rPr>
          <w:rFonts w:ascii="Calibri" w:cs="Calibri" w:eastAsia="Calibri" w:hAnsi="Calibri"/>
          <w:i w:val="false"/>
          <w:iCs w:val="false"/>
          <w:sz w:val="22"/>
          <w:szCs w:val="22"/>
        </w:rPr>
        <w:t xml:space="preserve">Esta declaración se preparó el</w:t>
      </w:r>
    </w:p>
    <w:p>
      <w:pPr>
        <w:spacing w:after="40" w:before="120"/>
      </w:pPr>
      <w:r>
        <w:rPr>
          <w:rFonts w:ascii="Calibri" w:cs="Calibri" w:eastAsia="Calibri" w:hAnsi="Calibri"/>
          <w:b/>
          <w:bCs/>
          <w:sz w:val="22"/>
          <w:szCs w:val="22"/>
        </w:rPr>
        <w:t xml:space="preserve">[fecha]</w:t>
      </w:r>
    </w:p>
    <w:p>
      <w:pPr>
        <w:pBdr>
          <w:bottom w:val="single" w:color="999999" w:sz="6"/>
        </w:pBdr>
        <w:spacing w:after="200"/>
      </w:pPr>
      <w:r>
        <w:rPr>
          <w:rFonts w:ascii="Calibri" w:cs="Calibri" w:eastAsia="Calibri" w:hAnsi="Calibri"/>
          <w:sz w:val="22"/>
          <w:szCs w:val="22"/>
        </w:rPr>
        <w:t xml:space="preserve"> </w:t>
      </w:r>
    </w:p>
    <w:p>
      <w:pPr>
        <w:spacing w:after="160"/>
      </w:pPr>
      <w:r>
        <w:rPr>
          <w:rFonts w:ascii="Calibri" w:cs="Calibri" w:eastAsia="Calibri" w:hAnsi="Calibri"/>
          <w:i w:val="false"/>
          <w:iCs w:val="false"/>
          <w:sz w:val="22"/>
          <w:szCs w:val="22"/>
        </w:rPr>
        <w:t xml:space="preserve">sobre la base de [autoevaluación / auditoría externa realizada por [nombre]].</w:t>
      </w:r>
    </w:p>
    <w:p>
      <w:pPr>
        <w:spacing w:after="40" w:before="120"/>
      </w:pPr>
      <w:r>
        <w:rPr>
          <w:rFonts w:ascii="Calibri" w:cs="Calibri" w:eastAsia="Calibri" w:hAnsi="Calibri"/>
          <w:b/>
          <w:bCs/>
          <w:sz w:val="22"/>
          <w:szCs w:val="22"/>
        </w:rPr>
        <w:t xml:space="preserve">Última revisión:</w:t>
      </w:r>
    </w:p>
    <w:p>
      <w:pPr>
        <w:pBdr>
          <w:bottom w:val="single" w:color="999999" w:sz="6"/>
        </w:pBdr>
        <w:spacing w:after="200"/>
      </w:pPr>
      <w:r>
        <w:rPr>
          <w:rFonts w:ascii="Calibri" w:cs="Calibri" w:eastAsia="Calibri" w:hAnsi="Calibri"/>
          <w:sz w:val="22"/>
          <w:szCs w:val="22"/>
        </w:rPr>
        <w:t xml:space="preserve"> </w:t>
      </w:r>
    </w:p>
    <w:p>
      <w:pPr>
        <w:pStyle w:val="Heading2"/>
        <w:spacing w:after="120" w:before="260"/>
      </w:pPr>
      <w:r>
        <w:rPr>
          <w:rFonts w:ascii="Calibri" w:cs="Calibri" w:eastAsia="Calibri" w:hAnsi="Calibri"/>
          <w:b/>
          <w:bCs/>
          <w:sz w:val="24"/>
          <w:szCs w:val="24"/>
        </w:rPr>
        <w:t xml:space="preserve">Comunicación de barreras y solicitudes</w:t>
      </w:r>
    </w:p>
    <w:p>
      <w:pPr>
        <w:spacing w:after="160"/>
      </w:pPr>
      <w:r>
        <w:rPr>
          <w:rFonts w:ascii="Calibri" w:cs="Calibri" w:eastAsia="Calibri" w:hAnsi="Calibri"/>
          <w:i w:val="false"/>
          <w:iCs w:val="false"/>
          <w:sz w:val="22"/>
          <w:szCs w:val="22"/>
        </w:rPr>
        <w:t xml:space="preserve">Puedes comunicar cualquier problema de accesibilidad o solicitar contenido en un formato alternativo a través de</w:t>
      </w:r>
    </w:p>
    <w:p>
      <w:pPr>
        <w:spacing w:after="40" w:before="120"/>
      </w:pPr>
      <w:r>
        <w:rPr>
          <w:rFonts w:ascii="Calibri" w:cs="Calibri" w:eastAsia="Calibri" w:hAnsi="Calibri"/>
          <w:b/>
          <w:bCs/>
          <w:sz w:val="22"/>
          <w:szCs w:val="22"/>
        </w:rPr>
        <w:t xml:space="preserve">[canal de contacto]</w:t>
      </w:r>
    </w:p>
    <w:p>
      <w:pPr>
        <w:pBdr>
          <w:bottom w:val="single" w:color="999999" w:sz="6"/>
        </w:pBdr>
        <w:spacing w:after="200"/>
      </w:pPr>
      <w:r>
        <w:rPr>
          <w:rFonts w:ascii="Calibri" w:cs="Calibri" w:eastAsia="Calibri" w:hAnsi="Calibri"/>
          <w:sz w:val="22"/>
          <w:szCs w:val="22"/>
        </w:rPr>
        <w:t xml:space="preserve"> </w:t>
      </w:r>
    </w:p>
    <w:p>
      <w:pPr>
        <w:spacing w:after="160"/>
      </w:pPr>
      <w:r>
        <w:rPr>
          <w:rFonts w:ascii="Calibri" w:cs="Calibri" w:eastAsia="Calibri" w:hAnsi="Calibri"/>
          <w:i w:val="false"/>
          <w:iCs w:val="false"/>
          <w:sz w:val="22"/>
          <w:szCs w:val="22"/>
        </w:rPr>
        <w:t xml:space="preserve">Responderemos en un plazo máximo de</w:t>
      </w:r>
    </w:p>
    <w:p>
      <w:pPr>
        <w:spacing w:after="40" w:before="120"/>
      </w:pPr>
      <w:r>
        <w:rPr>
          <w:rFonts w:ascii="Calibri" w:cs="Calibri" w:eastAsia="Calibri" w:hAnsi="Calibri"/>
          <w:b/>
          <w:bCs/>
          <w:sz w:val="22"/>
          <w:szCs w:val="22"/>
        </w:rPr>
        <w:t xml:space="preserve">[plazo]</w:t>
      </w:r>
    </w:p>
    <w:p>
      <w:pPr>
        <w:pBdr>
          <w:bottom w:val="single" w:color="999999" w:sz="6"/>
        </w:pBdr>
        <w:spacing w:after="200"/>
      </w:pPr>
      <w:r>
        <w:rPr>
          <w:rFonts w:ascii="Calibri" w:cs="Calibri" w:eastAsia="Calibri" w:hAnsi="Calibri"/>
          <w:sz w:val="22"/>
          <w:szCs w:val="22"/>
        </w:rPr>
        <w:t xml:space="preserve"> </w:t>
      </w:r>
    </w:p>
    <w:p>
      <w:pPr>
        <w:pStyle w:val="Heading2"/>
        <w:spacing w:after="120" w:before="260"/>
      </w:pPr>
      <w:r>
        <w:rPr>
          <w:rFonts w:ascii="Calibri" w:cs="Calibri" w:eastAsia="Calibri" w:hAnsi="Calibri"/>
          <w:b/>
          <w:bCs/>
          <w:sz w:val="24"/>
          <w:szCs w:val="24"/>
        </w:rPr>
        <w:t xml:space="preserve">Procedimiento de reclamación</w:t>
      </w:r>
    </w:p>
    <w:p>
      <w:pPr>
        <w:spacing w:after="160"/>
      </w:pPr>
      <w:r>
        <w:rPr>
          <w:rFonts w:ascii="Calibri" w:cs="Calibri" w:eastAsia="Calibri" w:hAnsi="Calibri"/>
          <w:i w:val="false"/>
          <w:iCs w:val="false"/>
          <w:sz w:val="22"/>
          <w:szCs w:val="22"/>
        </w:rPr>
        <w:t xml:space="preserve">Si la respuesta anterior no resuelve el problema, puedes presentar una reclamación en</w:t>
      </w:r>
    </w:p>
    <w:p>
      <w:pPr>
        <w:spacing w:after="40" w:before="120"/>
      </w:pPr>
      <w:r>
        <w:rPr>
          <w:rFonts w:ascii="Calibri" w:cs="Calibri" w:eastAsia="Calibri" w:hAnsi="Calibri"/>
          <w:b/>
          <w:bCs/>
          <w:sz w:val="22"/>
          <w:szCs w:val="22"/>
        </w:rPr>
        <w:t xml:space="preserve">[órgano competente según normativa aplicable]</w:t>
      </w:r>
    </w:p>
    <w:p>
      <w:pPr>
        <w:pBdr>
          <w:bottom w:val="single" w:color="999999" w:sz="6"/>
        </w:pBdr>
        <w:spacing w:after="200"/>
      </w:pPr>
      <w:r>
        <w:rPr>
          <w:rFonts w:ascii="Calibri" w:cs="Calibri" w:eastAsia="Calibri" w:hAnsi="Calibri"/>
          <w:sz w:val="22"/>
          <w:szCs w:val="22"/>
        </w:rPr>
        <w:t xml:space="preserve"> </w:t>
      </w:r>
    </w:p>
    <w:p>
      <w:pPr>
        <w:pBdr>
          <w:top w:val="single" w:color="CCCCCC" w:sz="4"/>
        </w:pBdr>
        <w:spacing w:before="400"/>
      </w:pPr>
      <w:r>
        <w:rPr>
          <w:sz w:val="10"/>
          <w:szCs w:val="10"/>
        </w:rPr>
        <w:t xml:space="preserve"> </w:t>
      </w:r>
    </w:p>
    <w:p>
      <w:pPr>
        <w:spacing w:before="120"/>
      </w:pPr>
      <w:r>
        <w:rPr>
          <w:rFonts w:ascii="Calibri" w:cs="Calibri" w:eastAsia="Calibri" w:hAnsi="Calibri"/>
          <w:i/>
          <w:iCs/>
          <w:color w:val="777777"/>
          <w:sz w:val="18"/>
          <w:szCs w:val="18"/>
        </w:rPr>
        <w:t xml:space="preserve">Antes de publicar, verifica que cada afirmación de este documento coincide con el estado real del sitio. Una declaración que no refleja la situación real aumenta el riesgo legal en vez de reducirlo.</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2026-07-11T10:37:43.072Z</dcterms:created>
  <dcterms:modified xsi:type="dcterms:W3CDTF">2026-07-11T10:37:43.082Z</dcterms:modified>
</cp:coreProperties>
</file>

<file path=docProps/custom.xml><?xml version="1.0" encoding="utf-8"?>
<Properties xmlns="http://schemas.openxmlformats.org/officeDocument/2006/custom-properties" xmlns:vt="http://schemas.openxmlformats.org/officeDocument/2006/docPropsVTypes"/>
</file>